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8D6B" w14:textId="77777777" w:rsidR="00244977" w:rsidRPr="0099128D" w:rsidRDefault="00244977" w:rsidP="00244977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  <w:bookmarkStart w:id="0" w:name="_Hlk171517903"/>
      <w:bookmarkEnd w:id="0"/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Анализ </w:t>
      </w:r>
    </w:p>
    <w:p w14:paraId="22141EA2" w14:textId="77777777" w:rsidR="00244977" w:rsidRPr="0099128D" w:rsidRDefault="00244977" w:rsidP="00244977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состояния аварийности и детского дорожно-транспортного травматизма на территории Сысертского района</w:t>
      </w:r>
    </w:p>
    <w:p w14:paraId="78E801BE" w14:textId="2C672C89" w:rsidR="00244977" w:rsidRPr="0099128D" w:rsidRDefault="00244977" w:rsidP="00244977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   за </w:t>
      </w:r>
      <w:r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два</w:t>
      </w: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 месяц</w:t>
      </w:r>
      <w:r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а</w:t>
      </w: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 2025 года</w:t>
      </w:r>
    </w:p>
    <w:p w14:paraId="7797CE81" w14:textId="77777777" w:rsidR="00244977" w:rsidRPr="0099128D" w:rsidRDefault="00244977" w:rsidP="00244977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</w:p>
    <w:p w14:paraId="573F0FEC" w14:textId="77777777" w:rsidR="00244977" w:rsidRPr="00244977" w:rsidRDefault="00244977" w:rsidP="00244977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244977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По итогам 2 месяцев 2025 года в районе зарегистрировано 203 ДТП (АППГ 2024 г. – 271; -25 %), из них учетных 10 ДТП (за АППГ 2024 г. –10; 0 %), в результате которых получили ранения различной степени тяжести 9 человек (за АППГ 2023 г. – 9; 0 %), погиб 1 человек (за АППГ 2024 г. – 2; - 50 %).</w:t>
      </w:r>
    </w:p>
    <w:p w14:paraId="4AF02323" w14:textId="77777777" w:rsidR="00244977" w:rsidRPr="00244977" w:rsidRDefault="00244977" w:rsidP="0024497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28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2FB3FF01" wp14:editId="2E25DE96">
            <wp:simplePos x="0" y="0"/>
            <wp:positionH relativeFrom="margin">
              <wp:posOffset>-100965</wp:posOffset>
            </wp:positionH>
            <wp:positionV relativeFrom="paragraph">
              <wp:posOffset>38735</wp:posOffset>
            </wp:positionV>
            <wp:extent cx="4333875" cy="24765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28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44977">
        <w:rPr>
          <w:rFonts w:ascii="Times New Roman" w:hAnsi="Times New Roman" w:cs="Times New Roman"/>
          <w:sz w:val="26"/>
          <w:szCs w:val="26"/>
          <w:lang w:eastAsia="ru-RU"/>
        </w:rPr>
        <w:t>Зарегистрировано 1 ДТП по вине пешеходов (за АППГ 2024 г. - 1; 0 %), в результате которых ранен10 человек (за АППГ 2024 г. - 1; 0 %), погибло 0 человек (за АППГ 2024 г. – 0; 0 %).</w:t>
      </w:r>
    </w:p>
    <w:p w14:paraId="724B4D15" w14:textId="77777777" w:rsidR="00244977" w:rsidRPr="0099128D" w:rsidRDefault="00244977" w:rsidP="00244977">
      <w:pPr>
        <w:tabs>
          <w:tab w:val="left" w:pos="7515"/>
        </w:tabs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</w:p>
    <w:p w14:paraId="0FFBE774" w14:textId="77777777" w:rsidR="00244977" w:rsidRPr="00244977" w:rsidRDefault="00244977" w:rsidP="00244977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244977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ДТП из-за нарушений правил проезда пешеходного перехода - 2 (за АППГ 2024 г. – 1; +50 %), ранено – 2 (за АППГ 2024 г. – 0; +200 %), погибло - 0 (за АППГ 2024 г.- 1; - 100%).</w:t>
      </w:r>
    </w:p>
    <w:p w14:paraId="19AC6F4E" w14:textId="77777777" w:rsidR="00244977" w:rsidRPr="0099128D" w:rsidRDefault="00244977" w:rsidP="00244977">
      <w:pPr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</w:p>
    <w:p w14:paraId="00B27902" w14:textId="77777777" w:rsidR="00244977" w:rsidRPr="00244977" w:rsidRDefault="00244977" w:rsidP="00244977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244977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ДТП с участием водителя, скрывшегося с места ДТП – 23 (АППГ 2024 г. – 33; -30%), в результате которых ранен 1 человек (АППГ 2024 г. – 0; +100%), погибло 0 человек (АППГ 2024 г. – 0; 0%).</w:t>
      </w:r>
    </w:p>
    <w:p w14:paraId="58F63C66" w14:textId="77777777" w:rsidR="00244977" w:rsidRPr="0099128D" w:rsidRDefault="00244977" w:rsidP="00244977">
      <w:pPr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</w:p>
    <w:p w14:paraId="5585F191" w14:textId="77777777" w:rsidR="00244977" w:rsidRPr="00244977" w:rsidRDefault="00244977" w:rsidP="00244977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244977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Дорожно-транспортных происшествий с водителями автобусов - 0 (за АППГ 2024 г. – 0; 0%), в результате которых ранено 0 человек (АППГ 2024 г. - 0; 0%), погибло – 0 (АППГ 2024 г. – 0; 0%).</w:t>
      </w:r>
    </w:p>
    <w:p w14:paraId="08D27BD7" w14:textId="77777777" w:rsidR="00244977" w:rsidRPr="0099128D" w:rsidRDefault="00244977" w:rsidP="00244977">
      <w:pPr>
        <w:tabs>
          <w:tab w:val="left" w:pos="6195"/>
        </w:tabs>
        <w:spacing w:after="0" w:line="240" w:lineRule="auto"/>
        <w:jc w:val="both"/>
        <w:rPr>
          <w:rFonts w:ascii="Times New Roman" w:eastAsia="Tahoma" w:hAnsi="Times New Roman" w:cs="Times New Roman"/>
          <w:sz w:val="16"/>
          <w:szCs w:val="16"/>
          <w:lang w:eastAsia="zh-CN" w:bidi="hi-IN"/>
          <w14:ligatures w14:val="none"/>
        </w:rPr>
      </w:pPr>
    </w:p>
    <w:p w14:paraId="0DE5AC45" w14:textId="77777777" w:rsidR="00244977" w:rsidRPr="0099128D" w:rsidRDefault="00244977" w:rsidP="00244977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Основными причинами совершения дорожно-транспортных происшествий, в которых пострадали люди, явились:</w:t>
      </w:r>
    </w:p>
    <w:p w14:paraId="3F0E7948" w14:textId="77777777" w:rsidR="00244977" w:rsidRPr="0099128D" w:rsidRDefault="00244977" w:rsidP="00244977">
      <w:pPr>
        <w:tabs>
          <w:tab w:val="left" w:pos="567"/>
        </w:tabs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 xml:space="preserve">        - Несоответствие скорости конкретным условиям движения (1)</w:t>
      </w:r>
    </w:p>
    <w:p w14:paraId="294F8B0F" w14:textId="77777777" w:rsidR="00244977" w:rsidRPr="0099128D" w:rsidRDefault="00244977" w:rsidP="00244977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 Выезд на полосу встречного движения (1)</w:t>
      </w:r>
    </w:p>
    <w:p w14:paraId="6B96985C" w14:textId="77777777" w:rsidR="00244977" w:rsidRPr="0099128D" w:rsidRDefault="00244977" w:rsidP="00244977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-Несоблюдение очередности проезда</w:t>
      </w:r>
    </w:p>
    <w:p w14:paraId="0B60006E" w14:textId="77777777" w:rsidR="00244977" w:rsidRPr="0099128D" w:rsidRDefault="00244977" w:rsidP="00244977">
      <w:pPr>
        <w:tabs>
          <w:tab w:val="left" w:pos="6195"/>
        </w:tabs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 xml:space="preserve">        - Выезд на полосу встречного движения в местах, где это запрещено (1)</w:t>
      </w:r>
    </w:p>
    <w:p w14:paraId="7CFD2AF0" w14:textId="77777777" w:rsidR="00244977" w:rsidRPr="0099128D" w:rsidRDefault="00244977" w:rsidP="00244977">
      <w:pPr>
        <w:tabs>
          <w:tab w:val="left" w:pos="6195"/>
        </w:tabs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 xml:space="preserve">        - Нарушение правил перестроения (1)</w:t>
      </w:r>
    </w:p>
    <w:p w14:paraId="1765351F" w14:textId="77777777" w:rsidR="00244977" w:rsidRDefault="00244977" w:rsidP="00244977">
      <w:pPr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С участием детей зарегистрировано 0 дорожно-транспортных происшествий (за АППГ 2024 г. – 0; 0 %), ранено 0 (за АППГ 2024 г. 0;  0 %), погибло 0 (за АППГ 2024 г. – 0; 0 %).</w:t>
      </w:r>
    </w:p>
    <w:p w14:paraId="41671AFD" w14:textId="77777777" w:rsidR="00244977" w:rsidRDefault="00244977" w:rsidP="00244977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244977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lastRenderedPageBreak/>
        <w:t>С участием детей зарегистрировано 1 дорожно-транспортное происшествие (за АППГ 2024 г. – 1; 0 %), ранен 1 (за АППГ 2024 г. – 1; 0 %), погибло 0 (за АППГ 2024 г. – 0; 0 %).</w:t>
      </w:r>
    </w:p>
    <w:p w14:paraId="3E582A92" w14:textId="77777777" w:rsidR="00244977" w:rsidRDefault="00244977" w:rsidP="0024497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bCs/>
          <w:i/>
          <w:iCs/>
          <w:color w:val="000000"/>
          <w:sz w:val="28"/>
          <w:szCs w:val="28"/>
          <w:lang w:eastAsia="zh-CN" w:bidi="hi-IN"/>
          <w14:ligatures w14:val="none"/>
        </w:rPr>
      </w:pPr>
    </w:p>
    <w:p w14:paraId="545044E1" w14:textId="104147DD" w:rsidR="00244977" w:rsidRPr="00244977" w:rsidRDefault="00244977" w:rsidP="0024497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</w:pPr>
      <w:r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eastAsia="zh-CN" w:bidi="hi-IN"/>
          <w14:ligatures w14:val="none"/>
        </w:rPr>
        <w:tab/>
      </w:r>
      <w:r w:rsidRPr="00244977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eastAsia="zh-CN" w:bidi="hi-IN"/>
          <w14:ligatures w14:val="none"/>
        </w:rPr>
        <w:t>05.02.2025 года (среда)</w:t>
      </w:r>
      <w:r w:rsidRPr="00244977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  <w14:ligatures w14:val="none"/>
        </w:rPr>
        <w:t xml:space="preserve"> в 17 часов 10 минут по адресу: Свердловская область, </w:t>
      </w:r>
      <w:r w:rsidRPr="00244977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г. Арамиль ул. Рабочая, д.130 </w:t>
      </w:r>
      <w:r w:rsidRPr="00244977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водитель грузового автомобиля «Хендэ»</w:t>
      </w:r>
      <w:bookmarkStart w:id="1" w:name="_Hlk189676142"/>
      <w:r w:rsidRPr="00244977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д</w:t>
      </w:r>
      <w:bookmarkEnd w:id="1"/>
      <w:r w:rsidRPr="00244977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опустил наезд на </w:t>
      </w:r>
      <w:bookmarkStart w:id="2" w:name="_Hlk189675528"/>
      <w:r w:rsidRPr="00244977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12-летнего пешехода, </w:t>
      </w:r>
      <w:bookmarkEnd w:id="2"/>
      <w:r w:rsidRPr="00244977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который пересекал проезжую часть дороги по нерегулируемому пешеходному переходу слева направо по ходу по ходу движения транспортного средства.</w:t>
      </w:r>
    </w:p>
    <w:p w14:paraId="5E20B86B" w14:textId="77777777" w:rsidR="00244977" w:rsidRPr="00244977" w:rsidRDefault="00244977" w:rsidP="00244977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</w:p>
    <w:p w14:paraId="20B3AA86" w14:textId="77777777" w:rsidR="00244977" w:rsidRPr="0099128D" w:rsidRDefault="00244977" w:rsidP="00244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  <w14:ligatures w14:val="none"/>
        </w:rPr>
      </w:pPr>
    </w:p>
    <w:p w14:paraId="27A19C5D" w14:textId="77777777" w:rsidR="00244977" w:rsidRPr="0099128D" w:rsidRDefault="00244977" w:rsidP="00244977">
      <w:pPr>
        <w:tabs>
          <w:tab w:val="left" w:pos="2430"/>
        </w:tabs>
        <w:spacing w:line="259" w:lineRule="auto"/>
        <w:jc w:val="center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>НЕОБХОДИМО:</w:t>
      </w:r>
    </w:p>
    <w:p w14:paraId="7DF872C6" w14:textId="77777777" w:rsidR="00244977" w:rsidRPr="0099128D" w:rsidRDefault="00244977" w:rsidP="00244977">
      <w:pPr>
        <w:numPr>
          <w:ilvl w:val="0"/>
          <w:numId w:val="1"/>
        </w:numPr>
        <w:tabs>
          <w:tab w:val="left" w:pos="2430"/>
        </w:tabs>
        <w:spacing w:after="0" w:line="259" w:lineRule="auto"/>
        <w:contextualSpacing/>
        <w:jc w:val="both"/>
        <w:rPr>
          <w:rFonts w:ascii="Times New Roman" w:eastAsia="Tahoma" w:hAnsi="Times New Roman" w:cs="Times New Roman"/>
          <w:b/>
          <w:bCs/>
          <w:i/>
          <w:iCs/>
          <w:sz w:val="26"/>
          <w:szCs w:val="26"/>
          <w:lang w:eastAsia="zh-CN" w:bidi="hi-IN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Продолжить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безопасных мест для катания на средствах индивидуальной мобильности (СИМ), велосипедах, исключения игр вблизи проезжей части. </w:t>
      </w:r>
    </w:p>
    <w:p w14:paraId="3F5811B6" w14:textId="77777777" w:rsidR="00244977" w:rsidRPr="0099128D" w:rsidRDefault="00244977" w:rsidP="00244977">
      <w:pPr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2430"/>
        </w:tabs>
        <w:spacing w:line="259" w:lineRule="auto"/>
        <w:contextualSpacing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>Продолжить разъяснительную работу с родителями о необходимости соблюдения ПДД детьми на родительских собраниях, размещение информации в родительских чатах, электронных дневниках, социальных сетях о необходимости контроля за досугом детей, соблюдения правил перевозки детей в автомобиле.</w:t>
      </w:r>
    </w:p>
    <w:p w14:paraId="30AC4FA8" w14:textId="77777777" w:rsidR="00244977" w:rsidRPr="0099128D" w:rsidRDefault="00244977" w:rsidP="00244977">
      <w:pPr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2430"/>
        </w:tabs>
        <w:spacing w:line="259" w:lineRule="auto"/>
        <w:contextualSpacing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>Активизировать участие «Родительских патрулей», педагогического состава и отрядов ЮИД в мероприятиях по контролю за соблюдением ПДД детьми и их родителями вблизи образовательных организаций (соблюдение родителями правил перевозки детей в автомобилях, детьми-пешеходами правил перехода проезжей части, наличие у них световозвращающих элементов).</w:t>
      </w:r>
    </w:p>
    <w:p w14:paraId="5D78A005" w14:textId="77777777" w:rsidR="00244977" w:rsidRPr="0099128D" w:rsidRDefault="00244977" w:rsidP="00244977">
      <w:pPr>
        <w:tabs>
          <w:tab w:val="left" w:pos="2430"/>
        </w:tabs>
        <w:spacing w:after="0" w:line="259" w:lineRule="auto"/>
        <w:rPr>
          <w:rFonts w:ascii="Times New Roman" w:hAnsi="Times New Roman" w:cs="Times New Roman"/>
          <w:i/>
          <w:iCs/>
          <w:kern w:val="0"/>
          <w:sz w:val="26"/>
          <w:szCs w:val="26"/>
          <w14:ligatures w14:val="none"/>
        </w:rPr>
      </w:pPr>
    </w:p>
    <w:p w14:paraId="779FBE4C" w14:textId="77777777" w:rsidR="00244977" w:rsidRPr="0099128D" w:rsidRDefault="00244977" w:rsidP="00244977">
      <w:pPr>
        <w:tabs>
          <w:tab w:val="left" w:pos="2430"/>
        </w:tabs>
        <w:spacing w:after="0" w:line="259" w:lineRule="auto"/>
        <w:rPr>
          <w:rFonts w:ascii="Times New Roman" w:hAnsi="Times New Roman" w:cs="Times New Roman"/>
          <w:i/>
          <w:iCs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i/>
          <w:iCs/>
          <w:kern w:val="0"/>
          <w:sz w:val="26"/>
          <w:szCs w:val="26"/>
          <w14:ligatures w14:val="none"/>
        </w:rPr>
        <w:t>Отделение Госавтоинспекции МО МВД России «Сысертский»</w:t>
      </w:r>
    </w:p>
    <w:p w14:paraId="46546BAF" w14:textId="77777777" w:rsidR="00244977" w:rsidRDefault="00244977" w:rsidP="00244977"/>
    <w:p w14:paraId="171BED6C" w14:textId="77777777" w:rsidR="00E63DC6" w:rsidRDefault="00E63DC6"/>
    <w:sectPr w:rsidR="00E63DC6" w:rsidSect="002449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7FBA"/>
    <w:multiLevelType w:val="hybridMultilevel"/>
    <w:tmpl w:val="C9FEC40A"/>
    <w:lvl w:ilvl="0" w:tplc="E1C263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9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C6"/>
    <w:rsid w:val="00244977"/>
    <w:rsid w:val="00E63DC6"/>
    <w:rsid w:val="00FD5757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6D20"/>
  <w15:chartTrackingRefBased/>
  <w15:docId w15:val="{5F0BDA38-E812-4779-AD34-24C73ADF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977"/>
  </w:style>
  <w:style w:type="paragraph" w:styleId="1">
    <w:name w:val="heading 1"/>
    <w:basedOn w:val="a"/>
    <w:next w:val="a"/>
    <w:link w:val="10"/>
    <w:uiPriority w:val="9"/>
    <w:qFormat/>
    <w:rsid w:val="00E63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3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3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3D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3D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3D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3D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3D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3D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3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3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3D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3D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3D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3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3D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3DC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244977"/>
    <w:pPr>
      <w:spacing w:after="0" w:line="240" w:lineRule="auto"/>
    </w:pPr>
    <w:rPr>
      <w:rFonts w:ascii="Liberation Serif" w:eastAsia="Tahoma" w:hAnsi="Liberation Serif" w:cs="Noto Sans Devanagari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AFA-4AEC-938D-50BAD79A0F14}"/>
                </c:ext>
              </c:extLst>
            </c:dLbl>
            <c:dLbl>
              <c:idx val="1"/>
              <c:layout>
                <c:manualLayout>
                  <c:x val="-2.9304029304029304E-3"/>
                  <c:y val="-5.128205128205128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AFA-4AEC-938D-50BAD79A0F1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AFA-4AEC-938D-50BAD79A0F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9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AFA-4AEC-938D-50BAD79A0F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8AFA-4AEC-938D-50BAD79A0F14}"/>
                </c:ext>
              </c:extLst>
            </c:dLbl>
            <c:dLbl>
              <c:idx val="1"/>
              <c:layout>
                <c:manualLayout>
                  <c:x val="-1.1848842493164512E-16"/>
                  <c:y val="1.58646218931782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8AFA-4AEC-938D-50BAD79A0F14}"/>
                </c:ext>
              </c:extLst>
            </c:dLbl>
            <c:dLbl>
              <c:idx val="2"/>
              <c:layout>
                <c:manualLayout>
                  <c:x val="-1.17216117216118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8AFA-4AEC-938D-50BAD79A0F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9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AFA-4AEC-938D-50BAD79A0F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12296"/>
        <c:axId val="174815576"/>
      </c:barChart>
      <c:catAx>
        <c:axId val="17481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5576"/>
        <c:crosses val="autoZero"/>
        <c:auto val="1"/>
        <c:lblAlgn val="ctr"/>
        <c:lblOffset val="100"/>
        <c:noMultiLvlLbl val="0"/>
      </c:catAx>
      <c:valAx>
        <c:axId val="174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872"/>
          <c:y val="0.93207091875208248"/>
          <c:w val="0.22131579944259541"/>
          <c:h val="6.7929081247917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2025-04-03T07:09:00Z</cp:lastPrinted>
  <dcterms:created xsi:type="dcterms:W3CDTF">2025-04-03T07:03:00Z</dcterms:created>
  <dcterms:modified xsi:type="dcterms:W3CDTF">2025-04-03T07:14:00Z</dcterms:modified>
</cp:coreProperties>
</file>